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ОТЧЁТ</w:t>
      </w:r>
    </w:p>
    <w:p w:rsidR="00EA7FDC" w:rsidRPr="00424333" w:rsidRDefault="00EA7FDC" w:rsidP="00BF15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Управления образования исполкома </w:t>
      </w:r>
      <w:proofErr w:type="spellStart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Азнакаевского</w:t>
      </w:r>
      <w:proofErr w:type="spellEnd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муниципального района</w:t>
      </w:r>
      <w:r w:rsidR="00BF15C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 выполнении плана мероприятий</w:t>
      </w:r>
    </w:p>
    <w:p w:rsidR="00EA7FDC" w:rsidRDefault="00EA7FDC" w:rsidP="00BF15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по противодействию коррупции</w:t>
      </w:r>
      <w:r w:rsidR="00BF15C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AA1AB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2020</w:t>
      </w:r>
      <w:bookmarkStart w:id="0" w:name="_GoBack"/>
      <w:bookmarkEnd w:id="0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году</w:t>
      </w:r>
    </w:p>
    <w:p w:rsidR="00BF15C2" w:rsidRPr="00424333" w:rsidRDefault="00BF15C2" w:rsidP="00EA7F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Организационные мероприятия и правовое обеспечение.</w:t>
      </w: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17525" w:rsidRPr="00424333" w:rsidRDefault="00F17F1A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Работа по противодействию коррупции в</w:t>
      </w:r>
      <w:r w:rsidR="00AA1ABC">
        <w:rPr>
          <w:rFonts w:ascii="Times New Roman" w:hAnsi="Times New Roman" w:cs="Times New Roman"/>
          <w:color w:val="000000"/>
          <w:sz w:val="28"/>
          <w:szCs w:val="28"/>
        </w:rPr>
        <w:t xml:space="preserve"> 2020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году осуществлялась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в соответствии</w:t>
      </w:r>
      <w:r w:rsidR="00917525" w:rsidRPr="0042433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Федеральный закон от 25.12.2008 № 273-ФЗ «О противодействии коррупции»;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Федеральный закон от 29.12.2012 № 273-ФЗ Об образовании в Российской Федерации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»;</w:t>
      </w:r>
    </w:p>
    <w:p w:rsidR="003847C7" w:rsidRPr="00424333" w:rsidRDefault="003847C7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-государственная программа «Реализация антикоррупционной политики Республики Татарстан на 2015 – 2021 годы»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План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мероприятий Управления образования по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противодействия коррупции 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(утверждён приказом № 1-0 от 09.01.2018 г.);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Положение о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б антикоррупционном Совете Управления образования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(утверждён приказом №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83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от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27.01.2014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EA7FDC" w:rsidRPr="00424333" w:rsidRDefault="00F17F1A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В ходе реализации Плана работы по противодействию коррупции были проведены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следующие организационно-правовые мероприятия: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разработка и утверждение плана по противодействию коррупции в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УО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проведено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заседания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Совета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по противодействию коррупции в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УО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A7FDC" w:rsidRPr="00424333" w:rsidRDefault="00127B87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проведено 4 совещания с руководителями школ, ДОУ, УДО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по вопросам реализации антикоррупционной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политик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>и в системе образования</w:t>
      </w:r>
      <w:r w:rsidR="00424333">
        <w:rPr>
          <w:rFonts w:ascii="Times New Roman" w:hAnsi="Times New Roman" w:cs="Times New Roman"/>
          <w:color w:val="000000"/>
          <w:sz w:val="28"/>
          <w:szCs w:val="28"/>
        </w:rPr>
        <w:t xml:space="preserve">, в том числе по вопросам запрета сборов любых денежных средств с родителей учащихся и воспитанников, </w:t>
      </w:r>
      <w:r w:rsidR="00FE7A8F">
        <w:rPr>
          <w:rFonts w:ascii="Times New Roman" w:hAnsi="Times New Roman" w:cs="Times New Roman"/>
          <w:color w:val="000000"/>
          <w:sz w:val="28"/>
          <w:szCs w:val="28"/>
        </w:rPr>
        <w:t xml:space="preserve">о предоставлении налоговых </w:t>
      </w:r>
      <w:proofErr w:type="gramStart"/>
      <w:r w:rsidR="00FE7A8F">
        <w:rPr>
          <w:rFonts w:ascii="Times New Roman" w:hAnsi="Times New Roman" w:cs="Times New Roman"/>
          <w:color w:val="000000"/>
          <w:sz w:val="28"/>
          <w:szCs w:val="28"/>
        </w:rPr>
        <w:t>деклараций</w:t>
      </w:r>
      <w:r w:rsidR="00564CA2">
        <w:rPr>
          <w:rFonts w:ascii="Times New Roman" w:hAnsi="Times New Roman" w:cs="Times New Roman"/>
          <w:color w:val="000000"/>
          <w:sz w:val="28"/>
          <w:szCs w:val="28"/>
        </w:rPr>
        <w:t>,  недопущении</w:t>
      </w:r>
      <w:proofErr w:type="gramEnd"/>
      <w:r w:rsidR="00564CA2">
        <w:rPr>
          <w:rFonts w:ascii="Times New Roman" w:hAnsi="Times New Roman" w:cs="Times New Roman"/>
          <w:color w:val="000000"/>
          <w:sz w:val="28"/>
          <w:szCs w:val="28"/>
        </w:rPr>
        <w:t xml:space="preserve"> коррупционных нарушений в период проведения государственных экзаменов</w:t>
      </w:r>
      <w:r w:rsidR="00FE7A8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17F1A" w:rsidRPr="00424333" w:rsidRDefault="00864F84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заместитель начальника, 4 директора, 3 заместителя директора прошли курсы повышения квалификации по теме: «Антикоррупционная политика», «Коррупция: причины, проявления, противодействия». </w:t>
      </w:r>
    </w:p>
    <w:p w:rsidR="00864F84" w:rsidRPr="00424333" w:rsidRDefault="00864F84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Взаимодействие с общественностью и правоохранительными органами по</w:t>
      </w:r>
      <w:r w:rsidR="00F17F1A"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противодействию коррупции.</w:t>
      </w: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В ходе работы по данному направлению было проведено:</w:t>
      </w: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B829C9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анонимный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опрос работников управления образования, руководителей образ</w:t>
      </w:r>
      <w:r w:rsidR="00B829C9" w:rsidRPr="0042433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вательных учреждений </w:t>
      </w:r>
      <w:r w:rsidR="00B829C9" w:rsidRPr="00424333">
        <w:rPr>
          <w:rFonts w:ascii="Times New Roman" w:hAnsi="Times New Roman" w:cs="Times New Roman"/>
          <w:color w:val="000000"/>
          <w:sz w:val="28"/>
          <w:szCs w:val="28"/>
        </w:rPr>
        <w:t>по теме: «Проявления коррупции в повседневной жизни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»;</w:t>
      </w: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осуществляется еженедельный личны</w:t>
      </w:r>
      <w:r w:rsidR="00B829C9" w:rsidRPr="00424333">
        <w:rPr>
          <w:rFonts w:ascii="Times New Roman" w:hAnsi="Times New Roman" w:cs="Times New Roman"/>
          <w:color w:val="000000"/>
          <w:sz w:val="28"/>
          <w:szCs w:val="28"/>
        </w:rPr>
        <w:t>й прием граждан начальником управления образования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(вторник с</w:t>
      </w:r>
      <w:r w:rsidR="00127B8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16.00 до 17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.00) </w:t>
      </w:r>
      <w:r w:rsidR="00127B8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и его заместителями по вопросам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образоват</w:t>
      </w:r>
      <w:r w:rsidR="00B829C9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ельной деятельности, проявления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коррупции и правонарушений;</w:t>
      </w: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анализ жало</w:t>
      </w:r>
      <w:r w:rsidR="00B829C9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б и обращений, поступающих в УО показал, что жалобы и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об</w:t>
      </w:r>
      <w:r w:rsidR="00B829C9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ращения на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действия (бездействия) сот</w:t>
      </w:r>
      <w:r w:rsidR="00B829C9" w:rsidRPr="00424333">
        <w:rPr>
          <w:rFonts w:ascii="Times New Roman" w:hAnsi="Times New Roman" w:cs="Times New Roman"/>
          <w:color w:val="000000"/>
          <w:sz w:val="28"/>
          <w:szCs w:val="28"/>
        </w:rPr>
        <w:t>рудников образовательных учреждений на наличие в них сведений о фактах коррупции,</w:t>
      </w:r>
      <w:r w:rsidR="00FA01F2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отсутствуют;</w:t>
      </w:r>
    </w:p>
    <w:p w:rsidR="00127B87" w:rsidRPr="00424333" w:rsidRDefault="00127B87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Антикоррупционная пропаганда, формирование нетерпимого отношения и</w:t>
      </w:r>
      <w:r w:rsidR="00FE7A8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информационное обеспечение реализации антикоррупционной политики.</w:t>
      </w:r>
    </w:p>
    <w:p w:rsidR="00EA7FDC" w:rsidRPr="00424333" w:rsidRDefault="00EA7FDC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В ходе работы по данному направлению было проведено:</w:t>
      </w:r>
    </w:p>
    <w:p w:rsidR="006915C7" w:rsidRPr="00424333" w:rsidRDefault="00EA7FDC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работа по информационной открытости учрежд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ения, на официальных сайтах образовательных учреждений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постоянно поддерживаются и пополняются разделы «Сведения об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образовательной организации», «Документы», «Прием в школу» и другие. В разделе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Антикоррупция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>» размещены правовые и локальные акты по противодействию коррупции,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п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лан и отчётность по противодействию коррупции, разнообразные методические материалы,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памятки. </w:t>
      </w:r>
    </w:p>
    <w:p w:rsidR="00EA7FDC" w:rsidRPr="00424333" w:rsidRDefault="006915C7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На сайтах размещены Публичные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отчёт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ы о деятельности учреждений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, отчёт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 </w:t>
      </w:r>
      <w:proofErr w:type="spellStart"/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самообследовании</w:t>
      </w:r>
      <w:proofErr w:type="spellEnd"/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, план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финансово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-хозяйственной деятельности ОУ;</w:t>
      </w:r>
    </w:p>
    <w:p w:rsidR="00EA7FDC" w:rsidRPr="00424333" w:rsidRDefault="00FE7A8F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проведены информационно-пропагандистские мероприятия по формированию 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сотрудников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отрицательного</w:t>
      </w:r>
      <w:proofErr w:type="gramEnd"/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отношения к коррупции, а также негативного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отношения к дарению подарков в связи с их должностным положением или в связи с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исполнением ими служебных обязанностей;</w:t>
      </w:r>
    </w:p>
    <w:p w:rsidR="00EA7FDC" w:rsidRPr="00424333" w:rsidRDefault="00EA7FDC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в образовательных учреждениях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проведена работа по информированию родителей (законных представителей) будущих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первоклассников</w:t>
      </w:r>
      <w:r w:rsidR="00FE7A8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 w:rsidR="00FE7A8F">
        <w:rPr>
          <w:rFonts w:ascii="Times New Roman" w:hAnsi="Times New Roman" w:cs="Times New Roman"/>
          <w:color w:val="000000"/>
          <w:sz w:val="28"/>
          <w:szCs w:val="28"/>
        </w:rPr>
        <w:t xml:space="preserve">десятиклассников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</w:t>
      </w:r>
      <w:proofErr w:type="gram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правилах приема в учреждение и о порядке оказания </w:t>
      </w:r>
      <w:r w:rsidR="003847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платных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образовательных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услуг.</w:t>
      </w:r>
    </w:p>
    <w:p w:rsidR="003847C7" w:rsidRPr="00424333" w:rsidRDefault="003847C7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в образовательных учреждениях проводятся родительские собрания по вопросам формирования антикоррупционного мировоззрения.</w:t>
      </w:r>
    </w:p>
    <w:p w:rsidR="00864F84" w:rsidRPr="00424333" w:rsidRDefault="00864F84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64F84" w:rsidRPr="00424333" w:rsidRDefault="00864F84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color w:val="000000"/>
          <w:sz w:val="28"/>
          <w:szCs w:val="28"/>
        </w:rPr>
        <w:t>Прием в образовательные учреждения</w:t>
      </w:r>
    </w:p>
    <w:p w:rsidR="00864F84" w:rsidRPr="00424333" w:rsidRDefault="00864F84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864F84" w:rsidRPr="00424333" w:rsidRDefault="00424333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864F84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Прием в дошкольные образовательные учреждения ведется согласно электронной очереди. </w:t>
      </w:r>
      <w:r w:rsidR="00730FD9">
        <w:rPr>
          <w:rFonts w:ascii="Times New Roman" w:hAnsi="Times New Roman" w:cs="Times New Roman"/>
          <w:color w:val="000000"/>
          <w:sz w:val="28"/>
          <w:szCs w:val="28"/>
        </w:rPr>
        <w:t xml:space="preserve">По состоянию на 23 декабря всего было написано 1123 заявления. Зачислено в ДОУ – </w:t>
      </w:r>
      <w:r w:rsidR="00596155">
        <w:rPr>
          <w:rFonts w:ascii="Times New Roman" w:hAnsi="Times New Roman" w:cs="Times New Roman"/>
          <w:color w:val="000000"/>
          <w:sz w:val="28"/>
          <w:szCs w:val="28"/>
        </w:rPr>
        <w:t xml:space="preserve">466 </w:t>
      </w:r>
      <w:r w:rsidR="00730FD9">
        <w:rPr>
          <w:rFonts w:ascii="Times New Roman" w:hAnsi="Times New Roman" w:cs="Times New Roman"/>
          <w:color w:val="000000"/>
          <w:sz w:val="28"/>
          <w:szCs w:val="28"/>
        </w:rPr>
        <w:t xml:space="preserve">детей, стоят в очереди </w:t>
      </w:r>
      <w:r w:rsidR="00596155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730FD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96155">
        <w:rPr>
          <w:rFonts w:ascii="Times New Roman" w:hAnsi="Times New Roman" w:cs="Times New Roman"/>
          <w:color w:val="000000"/>
          <w:sz w:val="28"/>
          <w:szCs w:val="28"/>
        </w:rPr>
        <w:t>427 детей от 1до 7 лет</w:t>
      </w:r>
      <w:r w:rsidR="00730FD9">
        <w:rPr>
          <w:rFonts w:ascii="Times New Roman" w:hAnsi="Times New Roman" w:cs="Times New Roman"/>
          <w:color w:val="000000"/>
          <w:sz w:val="28"/>
          <w:szCs w:val="28"/>
        </w:rPr>
        <w:t xml:space="preserve">; свободных мест в детских </w:t>
      </w:r>
      <w:proofErr w:type="gramStart"/>
      <w:r w:rsidR="00730FD9">
        <w:rPr>
          <w:rFonts w:ascii="Times New Roman" w:hAnsi="Times New Roman" w:cs="Times New Roman"/>
          <w:color w:val="000000"/>
          <w:sz w:val="28"/>
          <w:szCs w:val="28"/>
        </w:rPr>
        <w:t>садах</w:t>
      </w:r>
      <w:r w:rsidR="0059615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0FD9">
        <w:rPr>
          <w:rFonts w:ascii="Times New Roman" w:hAnsi="Times New Roman" w:cs="Times New Roman"/>
          <w:color w:val="000000"/>
          <w:sz w:val="28"/>
          <w:szCs w:val="28"/>
        </w:rPr>
        <w:t xml:space="preserve"> –</w:t>
      </w:r>
      <w:proofErr w:type="gramEnd"/>
      <w:r w:rsidR="00730FD9">
        <w:rPr>
          <w:rFonts w:ascii="Times New Roman" w:hAnsi="Times New Roman" w:cs="Times New Roman"/>
          <w:color w:val="000000"/>
          <w:sz w:val="28"/>
          <w:szCs w:val="28"/>
        </w:rPr>
        <w:t xml:space="preserve"> 755, в том числе </w:t>
      </w:r>
      <w:r w:rsidR="00596155">
        <w:rPr>
          <w:rFonts w:ascii="Times New Roman" w:hAnsi="Times New Roman" w:cs="Times New Roman"/>
          <w:color w:val="000000"/>
          <w:sz w:val="28"/>
          <w:szCs w:val="28"/>
        </w:rPr>
        <w:t xml:space="preserve">186 </w:t>
      </w:r>
      <w:r w:rsidR="00730FD9">
        <w:rPr>
          <w:rFonts w:ascii="Times New Roman" w:hAnsi="Times New Roman" w:cs="Times New Roman"/>
          <w:color w:val="000000"/>
          <w:sz w:val="28"/>
          <w:szCs w:val="28"/>
        </w:rPr>
        <w:t xml:space="preserve">мест в городских садах. </w:t>
      </w:r>
      <w:r w:rsidR="00864F84" w:rsidRPr="00424333">
        <w:rPr>
          <w:rFonts w:ascii="Times New Roman" w:hAnsi="Times New Roman" w:cs="Times New Roman"/>
          <w:color w:val="000000"/>
          <w:sz w:val="28"/>
          <w:szCs w:val="28"/>
        </w:rPr>
        <w:t>Необоснованных отказов в приеме в детские сады нет.</w:t>
      </w:r>
    </w:p>
    <w:p w:rsidR="00424333" w:rsidRPr="00424333" w:rsidRDefault="00424333" w:rsidP="004243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864F84" w:rsidRPr="00424333">
        <w:rPr>
          <w:rFonts w:ascii="Times New Roman" w:hAnsi="Times New Roman" w:cs="Times New Roman"/>
          <w:color w:val="000000"/>
          <w:sz w:val="28"/>
          <w:szCs w:val="28"/>
        </w:rPr>
        <w:t>Прием в</w:t>
      </w:r>
      <w:r w:rsidRPr="00424333">
        <w:rPr>
          <w:rFonts w:ascii="Times New Roman" w:hAnsi="Times New Roman" w:cs="Times New Roman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школу осуществляется в соответствии с Постановлением руководителя исполнительного комитета 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Азнакаевского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от 23.01.2019 №15 «О закреплении территорий за общеобразовательными учреждениями 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Азнакаевского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на 2019 год».</w:t>
      </w:r>
    </w:p>
    <w:p w:rsidR="00864F84" w:rsidRPr="00424333" w:rsidRDefault="00424333" w:rsidP="004243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В 2019-2020 учебном году открыто 44 1-х класса в массовых школах и 2 класса в школах для детей с ОВЗ. Общее количество первоклассников – 811, в том числе 803 – в массовых школах, 8 – в школах для детей с ОВЗ. Из 803 учащихся 612 обучается в городских школах, 114 – в 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пгт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Актюбинский, 77 – в сельских школах. Средняя наполняемость классов в городе составляет 25,5 человек, в 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пгт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Актюбинский – 22,8, в селе – 5,1. Необоснованных отказов в приеме в 1-е классы не имеется.</w:t>
      </w:r>
    </w:p>
    <w:p w:rsidR="00864F84" w:rsidRPr="0022183A" w:rsidRDefault="00424333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  В 2019-2020 учебном году сформировано 24 10-х класса (из 36 9-х классов), в ко</w:t>
      </w:r>
      <w:r w:rsidR="0086138B">
        <w:rPr>
          <w:rFonts w:ascii="Times New Roman" w:hAnsi="Times New Roman" w:cs="Times New Roman"/>
          <w:color w:val="000000"/>
          <w:sz w:val="28"/>
          <w:szCs w:val="28"/>
        </w:rPr>
        <w:t>торых обучается 286 учащихся (48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%), 302 выпускника 9-х классов поступили на обучение в 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СУЗы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РТ и РФ, в том числе 70 учащихся </w:t>
      </w:r>
      <w:r w:rsidR="00AA560C">
        <w:rPr>
          <w:rFonts w:ascii="Times New Roman" w:hAnsi="Times New Roman" w:cs="Times New Roman"/>
          <w:color w:val="000000"/>
          <w:sz w:val="28"/>
          <w:szCs w:val="28"/>
        </w:rPr>
        <w:t>поступили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Азнакаевский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политехнический колледж. Отказов в приеме в 10 класс не имеется. </w:t>
      </w:r>
    </w:p>
    <w:p w:rsidR="00717EFE" w:rsidRPr="00424333" w:rsidRDefault="00717EFE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Антикоррупционное образование.</w:t>
      </w:r>
    </w:p>
    <w:p w:rsidR="00EA7FDC" w:rsidRPr="00424333" w:rsidRDefault="00EA7FDC" w:rsidP="00C56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Формирование у учащихся антикоррупционного мировоз</w:t>
      </w:r>
      <w:r w:rsidR="003847C7" w:rsidRPr="00424333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рения осуществляется</w:t>
      </w:r>
      <w:r w:rsidR="002218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непосредственно в классных коллективах, а также через привлечение учащихся к участию в</w:t>
      </w:r>
      <w:r w:rsidR="00C56B91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общешкольных мероприятиях антикоррупционной направленности.</w:t>
      </w:r>
      <w:r w:rsidR="00BF15C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Особое внимание уделяется занятиям по повышению правовой грамотности</w:t>
      </w:r>
      <w:r w:rsidR="003847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у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чащихся</w:t>
      </w:r>
      <w:r w:rsidR="00C56B91" w:rsidRPr="0042433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C71EE" w:rsidRDefault="00C56B91" w:rsidP="00C56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В течение 2019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года проведены:</w:t>
      </w:r>
      <w:r w:rsidR="0022183A">
        <w:rPr>
          <w:rFonts w:ascii="Times New Roman" w:hAnsi="Times New Roman" w:cs="Times New Roman"/>
          <w:color w:val="000000"/>
          <w:sz w:val="28"/>
          <w:szCs w:val="28"/>
        </w:rPr>
        <w:t xml:space="preserve"> т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ематические классные часы, направленные на формирование правовых знаний и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антикоррупционного мировоз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BF15C2">
        <w:rPr>
          <w:rFonts w:ascii="Times New Roman" w:hAnsi="Times New Roman" w:cs="Times New Roman"/>
          <w:color w:val="000000"/>
          <w:sz w:val="28"/>
          <w:szCs w:val="28"/>
        </w:rPr>
        <w:t>рения школьников, лекционные занятия</w:t>
      </w:r>
      <w:r w:rsidR="00BF15C2" w:rsidRPr="00BF15C2">
        <w:rPr>
          <w:rFonts w:ascii="Times New Roman" w:hAnsi="Times New Roman" w:cs="Times New Roman"/>
          <w:color w:val="000000"/>
          <w:sz w:val="28"/>
          <w:szCs w:val="28"/>
        </w:rPr>
        <w:t xml:space="preserve"> для учащихся 8-11 </w:t>
      </w:r>
      <w:r w:rsidR="00BF15C2">
        <w:rPr>
          <w:rFonts w:ascii="Times New Roman" w:hAnsi="Times New Roman" w:cs="Times New Roman"/>
          <w:color w:val="000000"/>
          <w:sz w:val="28"/>
          <w:szCs w:val="28"/>
        </w:rPr>
        <w:t xml:space="preserve">классов </w:t>
      </w:r>
      <w:r w:rsidR="00BF15C2" w:rsidRPr="00BF15C2">
        <w:rPr>
          <w:rFonts w:ascii="Times New Roman" w:hAnsi="Times New Roman" w:cs="Times New Roman"/>
          <w:color w:val="000000"/>
          <w:sz w:val="28"/>
          <w:szCs w:val="28"/>
        </w:rPr>
        <w:t>«Исторические корни коррупции. Борьба с коррупцией</w:t>
      </w:r>
      <w:r w:rsidR="00BF15C2">
        <w:rPr>
          <w:rFonts w:ascii="Times New Roman" w:hAnsi="Times New Roman" w:cs="Times New Roman"/>
          <w:color w:val="000000"/>
          <w:sz w:val="28"/>
          <w:szCs w:val="28"/>
        </w:rPr>
        <w:t>», выставки рисунков, конкурсы сочинений,</w:t>
      </w:r>
      <w:r w:rsidR="00564CA2">
        <w:rPr>
          <w:rFonts w:ascii="Times New Roman" w:hAnsi="Times New Roman" w:cs="Times New Roman"/>
          <w:color w:val="000000"/>
          <w:sz w:val="28"/>
          <w:szCs w:val="28"/>
        </w:rPr>
        <w:t xml:space="preserve"> круглые столы, деловые игры,</w:t>
      </w:r>
      <w:r w:rsidR="00BF15C2">
        <w:rPr>
          <w:rFonts w:ascii="Times New Roman" w:hAnsi="Times New Roman" w:cs="Times New Roman"/>
          <w:color w:val="000000"/>
          <w:sz w:val="28"/>
          <w:szCs w:val="28"/>
        </w:rPr>
        <w:t xml:space="preserve"> раздача памяток родителям, опросы учащихся и родителей.</w:t>
      </w:r>
    </w:p>
    <w:p w:rsidR="00BF15C2" w:rsidRDefault="00BF15C2" w:rsidP="00C56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F15C2" w:rsidRPr="00BF15C2" w:rsidRDefault="00BF15C2" w:rsidP="00C56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F15C2">
        <w:rPr>
          <w:rFonts w:ascii="Times New Roman" w:hAnsi="Times New Roman" w:cs="Times New Roman"/>
          <w:b/>
          <w:color w:val="000000"/>
          <w:sz w:val="28"/>
          <w:szCs w:val="28"/>
        </w:rPr>
        <w:t>Итоговая аттестация.</w:t>
      </w: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Отдельным пунктом в работе по профилактике коррупционных нарушений стоит работа по проведению ГИА. Для объективного проведения государственной итоговой аттестации выпускников 9, 11 классов в соответствии с требованиями законодательства в течение года проводится большая подготовительная работа. </w:t>
      </w: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Во-первых, формируется </w:t>
      </w:r>
      <w:proofErr w:type="gram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список работников пункта проведения единого государственного экзамена</w:t>
      </w:r>
      <w:proofErr w:type="gram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в котором исключено присутствие близких родственников выпускников текущего года, а также организаторов и специалистов по данному или родственному общеобразовательному предмету, сдаваемому в пункте проведения экзамена. Во-вторых, все ППЭ оборудованы камерами видеонаблюдения, имеющими </w:t>
      </w:r>
      <w:proofErr w:type="gram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он-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лайн</w:t>
      </w:r>
      <w:proofErr w:type="spellEnd"/>
      <w:proofErr w:type="gram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выход для проведения ЕГЭ и 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офф-лайн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запись при проведении ОГЭ. Также на всех ППЭ имеются металлоискатели.</w:t>
      </w: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При проведении итоговой аттестации обязательно присутствуют уполномоченные государственной экзаменационной комиссии – работники Департамента образования Республики Татарстан. К работе в ППЭ также привлекаются аккредитованные общественные наблюдатели, по 2 наблюдателя на каждый экзамен из числа студентов ВУЗов РТ, а также федеральные наблюдатели.</w:t>
      </w: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В течение года, а также непосредственно перед началом экзаменов, в управлении образования, в образовательных учреждениях проводятся родительские собрания </w:t>
      </w:r>
      <w:proofErr w:type="gram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с  письменным</w:t>
      </w:r>
      <w:proofErr w:type="gram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ознакомлением руководителей школ, родителей и выпускников, а также  работников пункта проведения экзамена об ответственности за нарушение процедуры и порядка проведения экзамена, на запрет для участников ЕГЭ:</w:t>
      </w: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иметь при себе и использовать средства связи и электронно-вычислительную технику при проведении экзамена за исключением случаев, предусмотренных законодательством;</w:t>
      </w: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разглашать сведения, содержащиеся в контрольно-измерительных материалах, используемых при проведении ЕГЭ, в том числе и для лиц, сдавших ЕГЭ.</w:t>
      </w: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 Родители и выпускники ознакомлены с тем, что допуск участников ЕГЭ в пункты проведения ЕГЭ возможен только при наличии у них документов, удостоверяющих их личность, и документа, выданного при регистрации на сдачу ЕГЭ.</w:t>
      </w: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183A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При нарушении порядка подготовки или проведения экзаменов представителями департамента составляются акты. За </w:t>
      </w:r>
      <w:proofErr w:type="gram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последние  годы</w:t>
      </w:r>
      <w:proofErr w:type="gram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таких актов не составлялось, что говорит об эффективной работе по профилактике нарушений, в том числе коррупционного характера.</w:t>
      </w: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Если говорить о репетиторстве как факторе возможного коррупционного риска, то нужно отметить, что процедура проведения итоговой аттестации исключает возможность присутствия профильных учителей на профильном экзамене в качестве организаторов или помощников. </w:t>
      </w:r>
    </w:p>
    <w:p w:rsidR="00FC71EE" w:rsidRPr="00424333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Все учителя предупреждены об ответственности за занятия незарегистрированным частным репетиторством. В течение сентября- октября месяца текущего года совместно с межрайонной инспекцией федеральной налоговой службы проведено 3 семинара-практикума с охватом более 300 учителей города и района о регистрации в качестве 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самозанятых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>, об ответственности за занятия нелегальными частными уроками.</w:t>
      </w:r>
    </w:p>
    <w:p w:rsidR="00EA2786" w:rsidRPr="00424333" w:rsidRDefault="00EA2786" w:rsidP="00EA7FDC">
      <w:pPr>
        <w:rPr>
          <w:rFonts w:ascii="Times New Roman" w:hAnsi="Times New Roman" w:cs="Times New Roman"/>
          <w:sz w:val="28"/>
          <w:szCs w:val="28"/>
        </w:rPr>
      </w:pPr>
    </w:p>
    <w:sectPr w:rsidR="00EA2786" w:rsidRPr="00424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E02"/>
    <w:rsid w:val="000105B7"/>
    <w:rsid w:val="00127B87"/>
    <w:rsid w:val="0022183A"/>
    <w:rsid w:val="0023035A"/>
    <w:rsid w:val="003847C7"/>
    <w:rsid w:val="00424333"/>
    <w:rsid w:val="004758C2"/>
    <w:rsid w:val="00564CA2"/>
    <w:rsid w:val="00596155"/>
    <w:rsid w:val="006915C7"/>
    <w:rsid w:val="00717EFE"/>
    <w:rsid w:val="00730FD9"/>
    <w:rsid w:val="0086138B"/>
    <w:rsid w:val="00864F84"/>
    <w:rsid w:val="00917525"/>
    <w:rsid w:val="00AA1ABC"/>
    <w:rsid w:val="00AA560C"/>
    <w:rsid w:val="00B829C9"/>
    <w:rsid w:val="00BF15C2"/>
    <w:rsid w:val="00C56B91"/>
    <w:rsid w:val="00CD6E02"/>
    <w:rsid w:val="00EA2786"/>
    <w:rsid w:val="00EA366B"/>
    <w:rsid w:val="00EA7FDC"/>
    <w:rsid w:val="00EC0C9D"/>
    <w:rsid w:val="00F17F1A"/>
    <w:rsid w:val="00FA01F2"/>
    <w:rsid w:val="00FC71EE"/>
    <w:rsid w:val="00FE7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09244B-7146-4F6A-BA7B-2E99D1DF9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61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961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1312</Words>
  <Characters>7485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2019-12-23T08:57:00Z</cp:lastPrinted>
  <dcterms:created xsi:type="dcterms:W3CDTF">2020-12-07T06:53:00Z</dcterms:created>
  <dcterms:modified xsi:type="dcterms:W3CDTF">2020-12-07T07:59:00Z</dcterms:modified>
</cp:coreProperties>
</file>